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72A6659" wp14:textId="77777777">
      <w:pPr>
        <w:pBdr>
          <w:top w:val="single" w:color="auto" w:sz="12"/>
        </w:pBdr>
        <w:spacing w:after="0"/>
      </w:pPr>
    </w:p>
    <w:p xmlns:wp14="http://schemas.microsoft.com/office/word/2010/wordml" w14:paraId="7C6F6DE5" wp14:textId="65A71B2C">
      <w:pPr>
        <w:pStyle w:val="Heading1"/>
      </w:pPr>
      <w:r w:rsidRPr="5A063948" w:rsidR="26E5EC9A">
        <w:rPr>
          <w:b w:val="1"/>
          <w:bCs w:val="1"/>
        </w:rPr>
        <w:t>4Sight Vision Support</w:t>
      </w:r>
    </w:p>
    <w:p xmlns:wp14="http://schemas.microsoft.com/office/word/2010/wordml" w14:paraId="44FA46F8" wp14:textId="77777777">
      <w:pPr>
        <w:pStyle w:val="Heading2"/>
      </w:pPr>
      <w:r>
        <w:rPr>
          <w:b/>
          <w:bCs/>
          <w:rStyle w:val="Normal"/>
        </w:rPr>
        <w:t xml:space="preserve">Minutes of the Annual General Meeting</w:t>
      </w:r>
    </w:p>
    <w:p xmlns:wp14="http://schemas.microsoft.com/office/word/2010/wordml" w14:paraId="69FDA379" wp14:textId="574933B8">
      <w:r w:rsidRPr="687ABD9E" w:rsidR="5A063948">
        <w:rPr>
          <w:b w:val="1"/>
          <w:bCs w:val="1"/>
        </w:rPr>
        <w:t>Date:</w:t>
      </w:r>
      <w:r w:rsidRPr="687ABD9E" w:rsidR="5A063948">
        <w:rPr>
          <w:rStyle w:val="Normal"/>
        </w:rPr>
        <w:t xml:space="preserve"> </w:t>
      </w:r>
      <w:r w:rsidRPr="687ABD9E" w:rsidR="0E5977A7">
        <w:rPr>
          <w:rStyle w:val="Normal"/>
        </w:rPr>
        <w:t xml:space="preserve"> 8</w:t>
      </w:r>
      <w:r w:rsidRPr="687ABD9E" w:rsidR="0E5977A7">
        <w:rPr>
          <w:rStyle w:val="Normal"/>
          <w:vertAlign w:val="superscript"/>
        </w:rPr>
        <w:t>th</w:t>
      </w:r>
      <w:r w:rsidRPr="687ABD9E" w:rsidR="0E5977A7">
        <w:rPr>
          <w:rStyle w:val="Normal"/>
        </w:rPr>
        <w:t xml:space="preserve"> November 2024</w:t>
      </w:r>
      <w:r>
        <w:br/>
      </w:r>
      <w:r w:rsidRPr="687ABD9E" w:rsidR="5A063948">
        <w:rPr>
          <w:b w:val="1"/>
          <w:bCs w:val="1"/>
        </w:rPr>
        <w:t>Location:</w:t>
      </w:r>
      <w:r w:rsidRPr="687ABD9E" w:rsidR="5A063948">
        <w:rPr>
          <w:rStyle w:val="Normal"/>
        </w:rPr>
        <w:t xml:space="preserve"> The Shoreham Centre</w:t>
      </w:r>
      <w:r w:rsidRPr="687ABD9E" w:rsidR="51281487">
        <w:rPr>
          <w:rStyle w:val="Normal"/>
        </w:rPr>
        <w:t>, Pond Road, Shoreham by Sea, BN43 5WU</w:t>
      </w:r>
      <w:r>
        <w:br/>
      </w:r>
      <w:r w:rsidRPr="687ABD9E" w:rsidR="5A063948">
        <w:rPr>
          <w:b w:val="1"/>
          <w:bCs w:val="1"/>
        </w:rPr>
        <w:t>Chair:</w:t>
      </w:r>
      <w:r w:rsidRPr="687ABD9E" w:rsidR="5A063948">
        <w:rPr>
          <w:rStyle w:val="Normal"/>
        </w:rPr>
        <w:t xml:space="preserve"> Norman Boyland</w:t>
      </w:r>
    </w:p>
    <w:p xmlns:wp14="http://schemas.microsoft.com/office/word/2010/wordml" w14:paraId="0A37501D" wp14:textId="77777777">
      <w:pPr>
        <w:pBdr>
          <w:top w:val="single" w:color="auto" w:sz="12"/>
        </w:pBdr>
        <w:spacing w:after="0"/>
      </w:pPr>
    </w:p>
    <w:p xmlns:wp14="http://schemas.microsoft.com/office/word/2010/wordml" w14:paraId="606C6651" wp14:textId="77777777">
      <w:pPr>
        <w:pStyle w:val="Heading3"/>
      </w:pPr>
      <w:r>
        <w:rPr>
          <w:b/>
          <w:bCs/>
          <w:rStyle w:val="Normal"/>
        </w:rPr>
        <w:t xml:space="preserve">1. Welcome and Apologies</w:t>
      </w:r>
    </w:p>
    <w:p xmlns:wp14="http://schemas.microsoft.com/office/word/2010/wordml" w14:paraId="21A6AEEF" wp14:textId="77777777">
      <w:r>
        <w:rPr>
          <w:rStyle w:val="Normal"/>
        </w:rPr>
        <w:t xml:space="preserve">The meeting was opened by Chair Norman Boyland, who welcomed attendees and acknowledged the low turnout of members, attributing this to the disruption caused by the pandemic. He expressed hope for increased engagement in future meetings.</w:t>
      </w:r>
    </w:p>
    <w:p xmlns:wp14="http://schemas.microsoft.com/office/word/2010/wordml" w14:paraId="08F36E62" wp14:textId="77777777">
      <w:r>
        <w:rPr>
          <w:b/>
          <w:bCs/>
          <w:rStyle w:val="Normal"/>
        </w:rPr>
        <w:t xml:space="preserve">Apologies for Absence:</w:t>
      </w:r>
      <w:r>
        <w:br/>
      </w:r>
      <w:r>
        <w:rPr>
          <w:rStyle w:val="Normal"/>
        </w:rPr>
        <w:t xml:space="preserve">No formal apologies were received.</w:t>
      </w:r>
    </w:p>
    <w:p xmlns:wp14="http://schemas.microsoft.com/office/word/2010/wordml" w14:paraId="5DAB6C7B" wp14:textId="77777777">
      <w:pPr>
        <w:pBdr>
          <w:top w:val="single" w:color="auto" w:sz="12"/>
        </w:pBdr>
        <w:spacing w:after="0"/>
      </w:pPr>
    </w:p>
    <w:p xmlns:wp14="http://schemas.microsoft.com/office/word/2010/wordml" w14:paraId="158BC894" wp14:textId="77777777">
      <w:pPr>
        <w:pStyle w:val="Heading3"/>
      </w:pPr>
      <w:r>
        <w:rPr>
          <w:b/>
          <w:bCs/>
          <w:rStyle w:val="Normal"/>
        </w:rPr>
        <w:t xml:space="preserve">2. Approval of Previous Minutes</w:t>
      </w:r>
    </w:p>
    <w:p xmlns:wp14="http://schemas.microsoft.com/office/word/2010/wordml" w14:paraId="3FD680D4" wp14:textId="77777777">
      <w:r>
        <w:rPr>
          <w:rStyle w:val="Normal"/>
        </w:rPr>
        <w:t xml:space="preserve">The minutes of the previous AGM were made available on the website. No corrections were proposed.</w:t>
      </w:r>
    </w:p>
    <w:p xmlns:wp14="http://schemas.microsoft.com/office/word/2010/wordml" w14:paraId="5E290E3D" wp14:textId="77777777">
      <w:r>
        <w:rPr>
          <w:b/>
          <w:bCs/>
          <w:rStyle w:val="Normal"/>
        </w:rPr>
        <w:t xml:space="preserve">Resolution:</w:t>
      </w:r>
      <w:r>
        <w:br/>
      </w:r>
      <w:r>
        <w:rPr>
          <w:rStyle w:val="Normal"/>
        </w:rPr>
        <w:t xml:space="preserve">The minutes were approved and signed by the Chair.</w:t>
      </w:r>
    </w:p>
    <w:p xmlns:wp14="http://schemas.microsoft.com/office/word/2010/wordml" w14:paraId="02EB378F" wp14:textId="77777777">
      <w:pPr>
        <w:pBdr>
          <w:top w:val="single" w:color="auto" w:sz="12"/>
        </w:pBdr>
        <w:spacing w:after="0"/>
      </w:pPr>
    </w:p>
    <w:p xmlns:wp14="http://schemas.microsoft.com/office/word/2010/wordml" w14:paraId="0D06207E" wp14:textId="77777777">
      <w:pPr>
        <w:pStyle w:val="Heading3"/>
      </w:pPr>
      <w:r>
        <w:rPr>
          <w:b/>
          <w:bCs/>
          <w:rStyle w:val="Normal"/>
        </w:rPr>
        <w:t xml:space="preserve">3. Chair’s Report – Norman Boyland</w:t>
      </w:r>
    </w:p>
    <w:p xmlns:wp14="http://schemas.microsoft.com/office/word/2010/wordml" w14:paraId="58513025" wp14:textId="77777777">
      <w:r>
        <w:rPr>
          <w:rStyle w:val="Normal"/>
        </w:rPr>
        <w:t xml:space="preserve">Norman presented a comprehensive review of the year, highlighting:</w:t>
      </w:r>
    </w:p>
    <w:p xmlns:wp14="http://schemas.microsoft.com/office/word/2010/wordml" w14:paraId="2545DC32" wp14:textId="77777777">
      <w:pPr>
        <w:pStyle w:val="ListParagraph"/>
        <w:pStyle w:val="ListParagraph"/>
        <w:numPr>
          <w:ilvl w:val="0"/>
          <w:numId w:val="1"/>
        </w:numPr>
        <w:numPr>
          <w:ilvl w:val="0"/>
          <w:numId w:val="2"/>
        </w:numPr>
      </w:pPr>
      <w:r>
        <w:rPr>
          <w:rStyle w:val="Normal"/>
        </w:rPr>
        <w:t xml:space="preserve">A 16% increase in active service users (totaling 3,228).</w:t>
      </w:r>
    </w:p>
    <w:p xmlns:wp14="http://schemas.microsoft.com/office/word/2010/wordml" w14:paraId="059C15C1" wp14:textId="77777777">
      <w:pPr>
        <w:pStyle w:val="ListParagraph"/>
        <w:pStyle w:val="ListParagraph"/>
        <w:numPr>
          <w:ilvl w:val="0"/>
          <w:numId w:val="1"/>
        </w:numPr>
        <w:numPr>
          <w:ilvl w:val="0"/>
          <w:numId w:val="2"/>
        </w:numPr>
      </w:pPr>
      <w:r>
        <w:rPr>
          <w:rStyle w:val="Normal"/>
        </w:rPr>
        <w:t xml:space="preserve">Enhanced use of Charity Log software for data tracking and impact reporting.</w:t>
      </w:r>
    </w:p>
    <w:p xmlns:wp14="http://schemas.microsoft.com/office/word/2010/wordml" w14:paraId="09276C9C" wp14:textId="77777777">
      <w:pPr>
        <w:pStyle w:val="ListParagraph"/>
        <w:pStyle w:val="ListParagraph"/>
        <w:numPr>
          <w:ilvl w:val="0"/>
          <w:numId w:val="1"/>
        </w:numPr>
        <w:numPr>
          <w:ilvl w:val="0"/>
          <w:numId w:val="2"/>
        </w:numPr>
      </w:pPr>
      <w:r>
        <w:rPr>
          <w:rStyle w:val="Normal"/>
        </w:rPr>
        <w:t xml:space="preserve">Recognition of staff and volunteers, including 222 active volunteers contributing 473 hours.</w:t>
      </w:r>
    </w:p>
    <w:p xmlns:wp14="http://schemas.microsoft.com/office/word/2010/wordml" w14:paraId="50F4B5A5" wp14:textId="77777777">
      <w:pPr>
        <w:pStyle w:val="ListParagraph"/>
        <w:pStyle w:val="ListParagraph"/>
        <w:numPr>
          <w:ilvl w:val="0"/>
          <w:numId w:val="1"/>
        </w:numPr>
        <w:numPr>
          <w:ilvl w:val="0"/>
          <w:numId w:val="2"/>
        </w:numPr>
      </w:pPr>
      <w:r>
        <w:rPr>
          <w:rStyle w:val="Normal"/>
        </w:rPr>
        <w:t xml:space="preserve">Tribute to Sonia Balshaw for her 17 years of service and best wishes for her recovery.</w:t>
      </w:r>
    </w:p>
    <w:p xmlns:wp14="http://schemas.microsoft.com/office/word/2010/wordml" w14:paraId="569208E4" wp14:textId="77777777">
      <w:pPr>
        <w:pStyle w:val="ListParagraph"/>
        <w:pStyle w:val="ListParagraph"/>
        <w:numPr>
          <w:ilvl w:val="0"/>
          <w:numId w:val="1"/>
        </w:numPr>
        <w:numPr>
          <w:ilvl w:val="0"/>
          <w:numId w:val="2"/>
        </w:numPr>
      </w:pPr>
      <w:r>
        <w:rPr>
          <w:rStyle w:val="Normal"/>
        </w:rPr>
        <w:t xml:space="preserve">Remembrance of Major General Tony Bowen and Trustee Jan Penn for their significant contributions.</w:t>
      </w:r>
    </w:p>
    <w:p xmlns:wp14="http://schemas.microsoft.com/office/word/2010/wordml" w14:paraId="2B463F24" wp14:textId="670B91FF">
      <w:pPr>
        <w:pStyle w:val="ListParagraph"/>
        <w:pStyle w:val="ListParagraph"/>
        <w:numPr>
          <w:ilvl w:val="0"/>
          <w:numId w:val="1"/>
        </w:numPr>
        <w:numPr>
          <w:ilvl w:val="0"/>
          <w:numId w:val="2"/>
        </w:numPr>
        <w:rPr/>
      </w:pPr>
      <w:r w:rsidRPr="5A063948" w:rsidR="5A063948">
        <w:rPr>
          <w:rStyle w:val="Normal"/>
        </w:rPr>
        <w:t xml:space="preserve">Acknowledgement of Vice-Chair Heather Bell and </w:t>
      </w:r>
      <w:r w:rsidRPr="5A063948" w:rsidR="6750B72F">
        <w:rPr>
          <w:rStyle w:val="Normal"/>
        </w:rPr>
        <w:t>welcome</w:t>
      </w:r>
      <w:r w:rsidRPr="5A063948" w:rsidR="5A063948">
        <w:rPr>
          <w:rStyle w:val="Normal"/>
        </w:rPr>
        <w:t xml:space="preserve"> </w:t>
      </w:r>
      <w:r w:rsidRPr="5A063948" w:rsidR="52B2603A">
        <w:rPr>
          <w:rStyle w:val="Normal"/>
        </w:rPr>
        <w:t xml:space="preserve">to </w:t>
      </w:r>
      <w:r w:rsidRPr="5A063948" w:rsidR="5A063948">
        <w:rPr>
          <w:rStyle w:val="Normal"/>
        </w:rPr>
        <w:t>Carol Wooldridge, who offered herself for election as trustee.</w:t>
      </w:r>
    </w:p>
    <w:p xmlns:wp14="http://schemas.microsoft.com/office/word/2010/wordml" w14:paraId="584F7C9A" wp14:textId="77777777">
      <w:r>
        <w:rPr>
          <w:rStyle w:val="Normal"/>
        </w:rPr>
        <w:t xml:space="preserve">Norman encouraged staff and volunteers to become members to strengthen governance and engagement.</w:t>
      </w:r>
    </w:p>
    <w:p xmlns:wp14="http://schemas.microsoft.com/office/word/2010/wordml" w14:paraId="6A05A809" wp14:textId="77777777">
      <w:pPr>
        <w:pBdr>
          <w:top w:val="single" w:color="auto" w:sz="12"/>
        </w:pBdr>
        <w:spacing w:after="0"/>
      </w:pPr>
    </w:p>
    <w:p xmlns:wp14="http://schemas.microsoft.com/office/word/2010/wordml" w14:paraId="7390F6C6" wp14:textId="77777777">
      <w:pPr>
        <w:pStyle w:val="Heading3"/>
      </w:pPr>
      <w:r>
        <w:rPr>
          <w:b/>
          <w:bCs/>
          <w:rStyle w:val="Normal"/>
        </w:rPr>
        <w:t xml:space="preserve">4. Chief Executive’s Report – Kirstie Thomas</w:t>
      </w:r>
    </w:p>
    <w:p xmlns:wp14="http://schemas.microsoft.com/office/word/2010/wordml" w14:paraId="2F6F6173" wp14:textId="77777777">
      <w:r>
        <w:rPr>
          <w:rStyle w:val="Normal"/>
        </w:rPr>
        <w:t xml:space="preserve">Kirstie echoed Norman’s sentiments and reported:</w:t>
      </w:r>
    </w:p>
    <w:p xmlns:wp14="http://schemas.microsoft.com/office/word/2010/wordml" w14:paraId="283C1BA1" wp14:textId="77777777">
      <w:pPr>
        <w:pStyle w:val="ListParagraph"/>
        <w:pStyle w:val="ListParagraph"/>
        <w:numPr>
          <w:ilvl w:val="0"/>
          <w:numId w:val="1"/>
        </w:numPr>
        <w:numPr>
          <w:ilvl w:val="0"/>
          <w:numId w:val="3"/>
        </w:numPr>
      </w:pPr>
      <w:r>
        <w:rPr>
          <w:rStyle w:val="Normal"/>
        </w:rPr>
        <w:t xml:space="preserve">A challenging financial year due to reduced funding and recruitment difficulties.</w:t>
      </w:r>
    </w:p>
    <w:p xmlns:wp14="http://schemas.microsoft.com/office/word/2010/wordml" w14:paraId="03868601" wp14:textId="77777777">
      <w:pPr>
        <w:pStyle w:val="ListParagraph"/>
        <w:pStyle w:val="ListParagraph"/>
        <w:numPr>
          <w:ilvl w:val="0"/>
          <w:numId w:val="1"/>
        </w:numPr>
        <w:numPr>
          <w:ilvl w:val="0"/>
          <w:numId w:val="3"/>
        </w:numPr>
      </w:pPr>
      <w:r>
        <w:rPr>
          <w:rStyle w:val="Normal"/>
        </w:rPr>
        <w:t xml:space="preserve">A 115% increase in demand for the unfunded technology service.</w:t>
      </w:r>
    </w:p>
    <w:p xmlns:wp14="http://schemas.microsoft.com/office/word/2010/wordml" w14:paraId="2BC372B4" wp14:textId="77777777">
      <w:pPr>
        <w:pStyle w:val="ListParagraph"/>
        <w:pStyle w:val="ListParagraph"/>
        <w:numPr>
          <w:ilvl w:val="0"/>
          <w:numId w:val="1"/>
        </w:numPr>
        <w:numPr>
          <w:ilvl w:val="0"/>
          <w:numId w:val="3"/>
        </w:numPr>
      </w:pPr>
      <w:r>
        <w:rPr>
          <w:rStyle w:val="Normal"/>
        </w:rPr>
        <w:t xml:space="preserve">A 200% increase in benefits advice support.</w:t>
      </w:r>
    </w:p>
    <w:p xmlns:wp14="http://schemas.microsoft.com/office/word/2010/wordml" w14:paraId="7EC00D7D" wp14:textId="77777777">
      <w:pPr>
        <w:pStyle w:val="ListParagraph"/>
        <w:pStyle w:val="ListParagraph"/>
        <w:numPr>
          <w:ilvl w:val="0"/>
          <w:numId w:val="1"/>
        </w:numPr>
        <w:numPr>
          <w:ilvl w:val="0"/>
          <w:numId w:val="3"/>
        </w:numPr>
      </w:pPr>
      <w:r>
        <w:rPr>
          <w:rStyle w:val="Normal"/>
        </w:rPr>
        <w:t xml:space="preserve">Introduction of a telephone befriending service with over 3,000 welfare calls.</w:t>
      </w:r>
    </w:p>
    <w:p xmlns:wp14="http://schemas.microsoft.com/office/word/2010/wordml" w14:paraId="4078EEC7" wp14:textId="77777777">
      <w:pPr>
        <w:pStyle w:val="ListParagraph"/>
        <w:pStyle w:val="ListParagraph"/>
        <w:numPr>
          <w:ilvl w:val="0"/>
          <w:numId w:val="1"/>
        </w:numPr>
        <w:numPr>
          <w:ilvl w:val="0"/>
          <w:numId w:val="3"/>
        </w:numPr>
      </w:pPr>
      <w:r>
        <w:rPr>
          <w:rStyle w:val="Normal"/>
        </w:rPr>
        <w:t xml:space="preserve">Appreciation for the dedication of staff and volunteers.</w:t>
      </w:r>
    </w:p>
    <w:p xmlns:wp14="http://schemas.microsoft.com/office/word/2010/wordml" w14:paraId="22270853" wp14:textId="77777777">
      <w:pPr>
        <w:pStyle w:val="ListParagraph"/>
        <w:pStyle w:val="ListParagraph"/>
        <w:numPr>
          <w:ilvl w:val="0"/>
          <w:numId w:val="1"/>
        </w:numPr>
        <w:numPr>
          <w:ilvl w:val="0"/>
          <w:numId w:val="3"/>
        </w:numPr>
      </w:pPr>
      <w:r>
        <w:rPr>
          <w:rStyle w:val="Normal"/>
        </w:rPr>
        <w:t xml:space="preserve">Thanks to Julie and Dan for their contributions to fundraising and service development.</w:t>
      </w:r>
    </w:p>
    <w:p xmlns:wp14="http://schemas.microsoft.com/office/word/2010/wordml" w14:paraId="092E2712" wp14:textId="77777777">
      <w:pPr>
        <w:pStyle w:val="ListParagraph"/>
        <w:pStyle w:val="ListParagraph"/>
        <w:numPr>
          <w:ilvl w:val="0"/>
          <w:numId w:val="1"/>
        </w:numPr>
        <w:numPr>
          <w:ilvl w:val="0"/>
          <w:numId w:val="3"/>
        </w:numPr>
      </w:pPr>
      <w:r>
        <w:rPr>
          <w:rStyle w:val="Normal"/>
        </w:rPr>
        <w:t xml:space="preserve">Continued efforts to regain local government funding from West Sussex County Council.</w:t>
      </w:r>
    </w:p>
    <w:p xmlns:wp14="http://schemas.microsoft.com/office/word/2010/wordml" w14:paraId="5A39BBE3" wp14:textId="77777777">
      <w:pPr>
        <w:pBdr>
          <w:top w:val="single" w:color="auto" w:sz="12"/>
        </w:pBdr>
        <w:spacing w:after="0"/>
      </w:pPr>
    </w:p>
    <w:p xmlns:wp14="http://schemas.microsoft.com/office/word/2010/wordml" w14:paraId="5CCB7715" wp14:textId="77777777">
      <w:pPr>
        <w:pStyle w:val="Heading3"/>
      </w:pPr>
      <w:r>
        <w:rPr>
          <w:b/>
          <w:bCs/>
          <w:rStyle w:val="Normal"/>
        </w:rPr>
        <w:t xml:space="preserve">5. Treasurer’s Report – Arthur Mayson</w:t>
      </w:r>
    </w:p>
    <w:p xmlns:wp14="http://schemas.microsoft.com/office/word/2010/wordml" w14:paraId="28A803C9" wp14:textId="77777777">
      <w:r>
        <w:rPr>
          <w:rStyle w:val="Normal"/>
        </w:rPr>
        <w:t xml:space="preserve">Arthur summarised the financial performance:</w:t>
      </w:r>
    </w:p>
    <w:p xmlns:wp14="http://schemas.microsoft.com/office/word/2010/wordml" w14:paraId="2BF23A61" wp14:textId="77777777">
      <w:pPr>
        <w:pStyle w:val="ListParagraph"/>
        <w:pStyle w:val="ListParagraph"/>
        <w:numPr>
          <w:ilvl w:val="0"/>
          <w:numId w:val="1"/>
        </w:numPr>
        <w:numPr>
          <w:ilvl w:val="0"/>
          <w:numId w:val="4"/>
        </w:numPr>
      </w:pPr>
      <w:r>
        <w:rPr>
          <w:rStyle w:val="Normal"/>
        </w:rPr>
        <w:t xml:space="preserve">A surplus of £89,818 compared to a previous deficit of £36,672.</w:t>
      </w:r>
    </w:p>
    <w:p xmlns:wp14="http://schemas.microsoft.com/office/word/2010/wordml" w14:paraId="3712AB41" wp14:textId="77777777">
      <w:pPr>
        <w:pStyle w:val="ListParagraph"/>
        <w:pStyle w:val="ListParagraph"/>
        <w:numPr>
          <w:ilvl w:val="0"/>
          <w:numId w:val="1"/>
        </w:numPr>
        <w:numPr>
          <w:ilvl w:val="0"/>
          <w:numId w:val="4"/>
        </w:numPr>
      </w:pPr>
      <w:r>
        <w:rPr>
          <w:rStyle w:val="Normal"/>
        </w:rPr>
        <w:t xml:space="preserve">A £100,000 grant from the Edward Gosling Foundation, classified as endowment funds.</w:t>
      </w:r>
    </w:p>
    <w:p xmlns:wp14="http://schemas.microsoft.com/office/word/2010/wordml" w14:paraId="01BB7DE5" wp14:textId="77777777">
      <w:pPr>
        <w:pStyle w:val="ListParagraph"/>
        <w:pStyle w:val="ListParagraph"/>
        <w:numPr>
          <w:ilvl w:val="0"/>
          <w:numId w:val="1"/>
        </w:numPr>
        <w:numPr>
          <w:ilvl w:val="0"/>
          <w:numId w:val="4"/>
        </w:numPr>
      </w:pPr>
      <w:r>
        <w:rPr>
          <w:rStyle w:val="Normal"/>
        </w:rPr>
        <w:t xml:space="preserve">Expenses were tightly controlled and within budget.</w:t>
      </w:r>
    </w:p>
    <w:p xmlns:wp14="http://schemas.microsoft.com/office/word/2010/wordml" w14:paraId="547ABA51" wp14:textId="77777777">
      <w:pPr>
        <w:pStyle w:val="ListParagraph"/>
        <w:pStyle w:val="ListParagraph"/>
        <w:numPr>
          <w:ilvl w:val="0"/>
          <w:numId w:val="1"/>
        </w:numPr>
        <w:numPr>
          <w:ilvl w:val="0"/>
          <w:numId w:val="4"/>
        </w:numPr>
      </w:pPr>
      <w:r>
        <w:rPr>
          <w:rStyle w:val="Normal"/>
        </w:rPr>
        <w:t xml:space="preserve">Encouragement for legacy giving.</w:t>
      </w:r>
    </w:p>
    <w:p xmlns:wp14="http://schemas.microsoft.com/office/word/2010/wordml" w14:paraId="31EB1AE8" wp14:textId="77777777">
      <w:pPr>
        <w:pStyle w:val="ListParagraph"/>
        <w:pStyle w:val="ListParagraph"/>
        <w:numPr>
          <w:ilvl w:val="0"/>
          <w:numId w:val="1"/>
        </w:numPr>
        <w:numPr>
          <w:ilvl w:val="0"/>
          <w:numId w:val="4"/>
        </w:numPr>
      </w:pPr>
      <w:r>
        <w:rPr>
          <w:rStyle w:val="Normal"/>
        </w:rPr>
        <w:t xml:space="preserve">Thanks to Paul Green for his leadership and welcome to Fiona Brown as the new Finance Manager.</w:t>
      </w:r>
    </w:p>
    <w:p xmlns:wp14="http://schemas.microsoft.com/office/word/2010/wordml" w14:paraId="6F25AD0D" wp14:textId="77777777">
      <w:pPr>
        <w:pStyle w:val="ListParagraph"/>
        <w:pStyle w:val="ListParagraph"/>
        <w:numPr>
          <w:ilvl w:val="0"/>
          <w:numId w:val="1"/>
        </w:numPr>
        <w:numPr>
          <w:ilvl w:val="0"/>
          <w:numId w:val="4"/>
        </w:numPr>
      </w:pPr>
      <w:r>
        <w:rPr>
          <w:rStyle w:val="Normal"/>
        </w:rPr>
        <w:t xml:space="preserve">Confirmation of an unqualified independent examiner’s report from Kreston Reeves.</w:t>
      </w:r>
    </w:p>
    <w:p xmlns:wp14="http://schemas.microsoft.com/office/word/2010/wordml" w14:paraId="41C8F396" wp14:textId="77777777">
      <w:pPr>
        <w:pBdr>
          <w:top w:val="single" w:color="auto" w:sz="12"/>
        </w:pBdr>
        <w:spacing w:after="0"/>
      </w:pPr>
    </w:p>
    <w:p xmlns:wp14="http://schemas.microsoft.com/office/word/2010/wordml" w14:paraId="4312AB85" wp14:textId="77777777">
      <w:pPr>
        <w:pStyle w:val="Heading3"/>
      </w:pPr>
      <w:r>
        <w:rPr>
          <w:b/>
          <w:bCs/>
          <w:rStyle w:val="Normal"/>
        </w:rPr>
        <w:t xml:space="preserve">6. Independent Examiner’s Report – Lucy Hammond (Kreston Reeves)</w:t>
      </w:r>
    </w:p>
    <w:p xmlns:wp14="http://schemas.microsoft.com/office/word/2010/wordml" w14:paraId="19359A59" wp14:textId="77777777">
      <w:r>
        <w:rPr>
          <w:rStyle w:val="Normal"/>
        </w:rPr>
        <w:t xml:space="preserve">Lucy confirmed:</w:t>
      </w:r>
    </w:p>
    <w:p xmlns:wp14="http://schemas.microsoft.com/office/word/2010/wordml" w14:paraId="37282394" wp14:textId="7695C673">
      <w:pPr>
        <w:pStyle w:val="ListParagraph"/>
        <w:pStyle w:val="ListParagraph"/>
        <w:numPr>
          <w:ilvl w:val="0"/>
          <w:numId w:val="1"/>
        </w:numPr>
        <w:numPr>
          <w:ilvl w:val="0"/>
          <w:numId w:val="5"/>
        </w:numPr>
        <w:rPr/>
      </w:pPr>
      <w:r w:rsidRPr="5A063948" w:rsidR="5A063948">
        <w:rPr>
          <w:rStyle w:val="Normal"/>
        </w:rPr>
        <w:t xml:space="preserve">No discrepancies or concerns </w:t>
      </w:r>
      <w:r w:rsidRPr="5A063948" w:rsidR="19C7F6A1">
        <w:rPr>
          <w:rStyle w:val="Normal"/>
        </w:rPr>
        <w:t>were found</w:t>
      </w:r>
      <w:r w:rsidRPr="5A063948" w:rsidR="5A063948">
        <w:rPr>
          <w:rStyle w:val="Normal"/>
        </w:rPr>
        <w:t xml:space="preserve"> during the independent examination.</w:t>
      </w:r>
    </w:p>
    <w:p xmlns:wp14="http://schemas.microsoft.com/office/word/2010/wordml" w14:paraId="14117E58" wp14:textId="77777777">
      <w:pPr>
        <w:pStyle w:val="ListParagraph"/>
        <w:pStyle w:val="ListParagraph"/>
        <w:numPr>
          <w:ilvl w:val="0"/>
          <w:numId w:val="1"/>
        </w:numPr>
        <w:numPr>
          <w:ilvl w:val="0"/>
          <w:numId w:val="5"/>
        </w:numPr>
      </w:pPr>
      <w:r>
        <w:rPr>
          <w:rStyle w:val="Normal"/>
        </w:rPr>
        <w:t xml:space="preserve">Financial statements accurately reflect trustee decisions.</w:t>
      </w:r>
    </w:p>
    <w:p xmlns:wp14="http://schemas.microsoft.com/office/word/2010/wordml" w14:paraId="31DECBC1" wp14:textId="77777777">
      <w:pPr>
        <w:pStyle w:val="ListParagraph"/>
        <w:pStyle w:val="ListParagraph"/>
        <w:numPr>
          <w:ilvl w:val="0"/>
          <w:numId w:val="1"/>
        </w:numPr>
        <w:numPr>
          <w:ilvl w:val="0"/>
          <w:numId w:val="5"/>
        </w:numPr>
      </w:pPr>
      <w:r>
        <w:rPr>
          <w:rStyle w:val="Normal"/>
        </w:rPr>
        <w:t xml:space="preserve">Systems were robust during the review period.</w:t>
      </w:r>
    </w:p>
    <w:p xmlns:wp14="http://schemas.microsoft.com/office/word/2010/wordml" w14:paraId="69986894" wp14:textId="77777777">
      <w:pPr>
        <w:pStyle w:val="ListParagraph"/>
        <w:pStyle w:val="ListParagraph"/>
        <w:numPr>
          <w:ilvl w:val="0"/>
          <w:numId w:val="1"/>
        </w:numPr>
        <w:numPr>
          <w:ilvl w:val="0"/>
          <w:numId w:val="5"/>
        </w:numPr>
      </w:pPr>
      <w:r>
        <w:rPr>
          <w:rStyle w:val="Normal"/>
        </w:rPr>
        <w:t xml:space="preserve">Thanks to Kirstie, Fiona, and Rick for their support during the transition in the finance team.</w:t>
      </w:r>
    </w:p>
    <w:p xmlns:wp14="http://schemas.microsoft.com/office/word/2010/wordml" w14:paraId="72A3D3EC" wp14:textId="77777777">
      <w:pPr>
        <w:pBdr>
          <w:top w:val="single" w:color="auto" w:sz="12"/>
        </w:pBdr>
        <w:spacing w:after="0"/>
      </w:pPr>
    </w:p>
    <w:p xmlns:wp14="http://schemas.microsoft.com/office/word/2010/wordml" w14:paraId="09293F41" wp14:textId="77777777">
      <w:pPr>
        <w:pStyle w:val="Heading3"/>
      </w:pPr>
      <w:r>
        <w:rPr>
          <w:b/>
          <w:bCs/>
          <w:rStyle w:val="Normal"/>
        </w:rPr>
        <w:t xml:space="preserve">7. Adoption of Accounts</w:t>
      </w:r>
    </w:p>
    <w:p xmlns:wp14="http://schemas.microsoft.com/office/word/2010/wordml" w14:paraId="3BA52917" wp14:textId="735646E9">
      <w:r w:rsidRPr="5A063948" w:rsidR="5A063948">
        <w:rPr>
          <w:b w:val="1"/>
          <w:bCs w:val="1"/>
        </w:rPr>
        <w:t>Proposed by:</w:t>
      </w:r>
      <w:r w:rsidRPr="5A063948" w:rsidR="5A063948">
        <w:rPr>
          <w:rStyle w:val="Normal"/>
        </w:rPr>
        <w:t xml:space="preserve"> Jane</w:t>
      </w:r>
      <w:r w:rsidRPr="5A063948" w:rsidR="3057A437">
        <w:rPr>
          <w:rStyle w:val="Normal"/>
        </w:rPr>
        <w:t xml:space="preserve"> Aston</w:t>
      </w:r>
      <w:r>
        <w:br/>
      </w:r>
      <w:r w:rsidRPr="5A063948" w:rsidR="5A063948">
        <w:rPr>
          <w:b w:val="1"/>
          <w:bCs w:val="1"/>
        </w:rPr>
        <w:t>Seconded by:</w:t>
      </w:r>
      <w:r w:rsidRPr="5A063948" w:rsidR="5A063948">
        <w:rPr>
          <w:rStyle w:val="Normal"/>
        </w:rPr>
        <w:t xml:space="preserve"> Pat</w:t>
      </w:r>
      <w:r w:rsidRPr="5A063948" w:rsidR="63C4809B">
        <w:rPr>
          <w:rStyle w:val="Normal"/>
        </w:rPr>
        <w:t xml:space="preserve"> Marshall</w:t>
      </w:r>
      <w:r>
        <w:br/>
      </w:r>
      <w:r w:rsidRPr="5A063948" w:rsidR="5A063948">
        <w:rPr>
          <w:b w:val="1"/>
          <w:bCs w:val="1"/>
        </w:rPr>
        <w:t>Resolution:</w:t>
      </w:r>
      <w:r w:rsidRPr="5A063948" w:rsidR="5A063948">
        <w:rPr>
          <w:rStyle w:val="Normal"/>
        </w:rPr>
        <w:t xml:space="preserve"> The accounts were unanimously adopted.</w:t>
      </w:r>
    </w:p>
    <w:p xmlns:wp14="http://schemas.microsoft.com/office/word/2010/wordml" w14:paraId="0D0B940D" wp14:textId="77777777">
      <w:pPr>
        <w:pBdr>
          <w:top w:val="single" w:color="auto" w:sz="12"/>
        </w:pBdr>
        <w:spacing w:after="0"/>
      </w:pPr>
    </w:p>
    <w:p xmlns:wp14="http://schemas.microsoft.com/office/word/2010/wordml" w14:paraId="576F46C8" wp14:textId="77777777">
      <w:pPr>
        <w:pStyle w:val="Heading3"/>
      </w:pPr>
      <w:r>
        <w:rPr>
          <w:b/>
          <w:bCs/>
          <w:rStyle w:val="Normal"/>
        </w:rPr>
        <w:t xml:space="preserve">8. Election of Trustees</w:t>
      </w:r>
    </w:p>
    <w:p xmlns:wp14="http://schemas.microsoft.com/office/word/2010/wordml" w14:paraId="20244975" wp14:textId="3EFDC92F">
      <w:r w:rsidRPr="609A0609" w:rsidR="5A063948">
        <w:rPr>
          <w:rStyle w:val="Normal"/>
        </w:rPr>
        <w:t xml:space="preserve">All current trustees offered </w:t>
      </w:r>
      <w:r w:rsidRPr="609A0609" w:rsidR="149A44C9">
        <w:rPr>
          <w:rStyle w:val="Normal"/>
        </w:rPr>
        <w:t>themselves</w:t>
      </w:r>
      <w:r w:rsidRPr="609A0609" w:rsidR="12197D9A">
        <w:rPr>
          <w:rStyle w:val="Normal"/>
        </w:rPr>
        <w:t xml:space="preserve"> </w:t>
      </w:r>
      <w:r w:rsidRPr="609A0609" w:rsidR="7267A37F">
        <w:rPr>
          <w:rStyle w:val="Normal"/>
        </w:rPr>
        <w:t>for</w:t>
      </w:r>
      <w:r w:rsidRPr="609A0609" w:rsidR="7267A37F">
        <w:rPr>
          <w:rStyle w:val="Normal"/>
        </w:rPr>
        <w:t xml:space="preserve"> </w:t>
      </w:r>
      <w:r w:rsidRPr="609A0609" w:rsidR="5A063948">
        <w:rPr>
          <w:rStyle w:val="Normal"/>
        </w:rPr>
        <w:t xml:space="preserve">re-election. Carol Wooldridge was proposed for </w:t>
      </w:r>
      <w:r w:rsidRPr="609A0609" w:rsidR="5A063948">
        <w:rPr>
          <w:rStyle w:val="Normal"/>
        </w:rPr>
        <w:t>election</w:t>
      </w:r>
      <w:r w:rsidRPr="609A0609" w:rsidR="5A063948">
        <w:rPr>
          <w:rStyle w:val="Normal"/>
        </w:rPr>
        <w:t>.</w:t>
      </w:r>
    </w:p>
    <w:p w:rsidR="55B03F48" w:rsidP="609A0609" w:rsidRDefault="55B03F48" w14:paraId="4E6C2FD6" w14:textId="434FD941">
      <w:pPr>
        <w:rPr>
          <w:rStyle w:val="Normal"/>
        </w:rPr>
      </w:pPr>
      <w:r w:rsidRPr="609A0609" w:rsidR="55B03F48">
        <w:rPr>
          <w:rStyle w:val="Normal"/>
        </w:rPr>
        <w:t>Chair: Dr Norman Boyland DL</w:t>
      </w:r>
    </w:p>
    <w:p w:rsidR="55B03F48" w:rsidP="609A0609" w:rsidRDefault="55B03F48" w14:paraId="5E28B14F" w14:textId="56DA7BEF">
      <w:pPr>
        <w:rPr>
          <w:rStyle w:val="Normal"/>
        </w:rPr>
      </w:pPr>
      <w:r w:rsidRPr="609A0609" w:rsidR="55B03F48">
        <w:rPr>
          <w:rStyle w:val="Normal"/>
        </w:rPr>
        <w:t>Hon Treasurer:  Arthur Mayson</w:t>
      </w:r>
    </w:p>
    <w:p w:rsidR="55B03F48" w:rsidP="609A0609" w:rsidRDefault="55B03F48" w14:paraId="3EF18837" w14:textId="64ED53F8">
      <w:pPr>
        <w:rPr>
          <w:rStyle w:val="Normal"/>
        </w:rPr>
      </w:pPr>
      <w:r w:rsidRPr="609A0609" w:rsidR="55B03F48">
        <w:rPr>
          <w:rStyle w:val="Normal"/>
        </w:rPr>
        <w:t>Vice Chair: Heather Bell</w:t>
      </w:r>
    </w:p>
    <w:p w:rsidR="55B03F48" w:rsidP="609A0609" w:rsidRDefault="55B03F48" w14:paraId="4F9DC261" w14:textId="7D6428D8">
      <w:pPr>
        <w:rPr>
          <w:rStyle w:val="Normal"/>
        </w:rPr>
      </w:pPr>
      <w:r w:rsidRPr="609A0609" w:rsidR="55B03F48">
        <w:rPr>
          <w:rStyle w:val="Normal"/>
        </w:rPr>
        <w:t xml:space="preserve">All elected trustees: Julia Kirkham, Sheilagh Baker, Carol Wooldridge </w:t>
      </w:r>
    </w:p>
    <w:p xmlns:wp14="http://schemas.microsoft.com/office/word/2010/wordml" w14:paraId="7BAE6FC7" wp14:textId="071A4DC6">
      <w:r w:rsidRPr="609A0609" w:rsidR="5A063948">
        <w:rPr>
          <w:b w:val="1"/>
          <w:bCs w:val="1"/>
        </w:rPr>
        <w:t>Proposed by:</w:t>
      </w:r>
      <w:r w:rsidRPr="609A0609" w:rsidR="5A063948">
        <w:rPr>
          <w:rStyle w:val="Normal"/>
        </w:rPr>
        <w:t xml:space="preserve"> Pat</w:t>
      </w:r>
      <w:r w:rsidRPr="609A0609" w:rsidR="25FDF8C0">
        <w:rPr>
          <w:rStyle w:val="Normal"/>
        </w:rPr>
        <w:t xml:space="preserve"> Marshall</w:t>
      </w:r>
      <w:r>
        <w:br/>
      </w:r>
      <w:r w:rsidRPr="609A0609" w:rsidR="5A063948">
        <w:rPr>
          <w:b w:val="1"/>
          <w:bCs w:val="1"/>
        </w:rPr>
        <w:t>Seconded by:</w:t>
      </w:r>
      <w:r w:rsidRPr="609A0609" w:rsidR="5A063948">
        <w:rPr>
          <w:rStyle w:val="Normal"/>
        </w:rPr>
        <w:t xml:space="preserve"> Jane</w:t>
      </w:r>
      <w:r w:rsidRPr="609A0609" w:rsidR="0320F446">
        <w:rPr>
          <w:rStyle w:val="Normal"/>
        </w:rPr>
        <w:t xml:space="preserve"> Aston</w:t>
      </w:r>
      <w:r>
        <w:br/>
      </w:r>
      <w:r w:rsidRPr="609A0609" w:rsidR="5A063948">
        <w:rPr>
          <w:b w:val="1"/>
          <w:bCs w:val="1"/>
        </w:rPr>
        <w:t>Resolution:</w:t>
      </w:r>
      <w:r w:rsidRPr="609A0609" w:rsidR="5A063948">
        <w:rPr>
          <w:rStyle w:val="Normal"/>
        </w:rPr>
        <w:t xml:space="preserve"> All trustees were re-elected, and Carol Wooldridge was </w:t>
      </w:r>
      <w:r w:rsidRPr="609A0609" w:rsidR="5A063948">
        <w:rPr>
          <w:rStyle w:val="Normal"/>
        </w:rPr>
        <w:t>elected</w:t>
      </w:r>
      <w:r w:rsidRPr="609A0609" w:rsidR="5A063948">
        <w:rPr>
          <w:rStyle w:val="Normal"/>
        </w:rPr>
        <w:t xml:space="preserve"> unanimously.</w:t>
      </w:r>
      <w:r w:rsidRPr="609A0609" w:rsidR="1536BBF4">
        <w:rPr>
          <w:rStyle w:val="Normal"/>
        </w:rPr>
        <w:t xml:space="preserve"> </w:t>
      </w:r>
    </w:p>
    <w:p xmlns:wp14="http://schemas.microsoft.com/office/word/2010/wordml" w14:paraId="0E27B00A" wp14:textId="77777777">
      <w:pPr>
        <w:pBdr>
          <w:top w:val="single" w:color="auto" w:sz="12"/>
        </w:pBdr>
        <w:spacing w:after="0"/>
      </w:pPr>
    </w:p>
    <w:p xmlns:wp14="http://schemas.microsoft.com/office/word/2010/wordml" w14:paraId="25B462EA" wp14:textId="77777777">
      <w:pPr>
        <w:pStyle w:val="Heading3"/>
      </w:pPr>
      <w:r>
        <w:rPr>
          <w:b/>
          <w:bCs/>
          <w:rStyle w:val="Normal"/>
        </w:rPr>
        <w:t xml:space="preserve">9. Questions and Discussion</w:t>
      </w:r>
    </w:p>
    <w:p xmlns:wp14="http://schemas.microsoft.com/office/word/2010/wordml" w14:paraId="61D63767" wp14:textId="77777777">
      <w:pPr>
        <w:pStyle w:val="ListParagraph"/>
        <w:pStyle w:val="ListParagraph"/>
        <w:numPr>
          <w:ilvl w:val="0"/>
          <w:numId w:val="1"/>
        </w:numPr>
        <w:numPr>
          <w:ilvl w:val="0"/>
          <w:numId w:val="6"/>
        </w:numPr>
      </w:pPr>
      <w:r>
        <w:rPr>
          <w:rStyle w:val="Normal"/>
        </w:rPr>
        <w:t xml:space="preserve">Clarification was provided on the Edward Gosling Foundation grant, which is to be released gradually and used wisely.</w:t>
      </w:r>
    </w:p>
    <w:p xmlns:wp14="http://schemas.microsoft.com/office/word/2010/wordml" w14:paraId="3C911D79" wp14:textId="77777777">
      <w:pPr>
        <w:pStyle w:val="ListParagraph"/>
        <w:pStyle w:val="ListParagraph"/>
        <w:numPr>
          <w:ilvl w:val="0"/>
          <w:numId w:val="1"/>
        </w:numPr>
        <w:numPr>
          <w:ilvl w:val="0"/>
          <w:numId w:val="6"/>
        </w:numPr>
      </w:pPr>
      <w:r>
        <w:rPr>
          <w:rStyle w:val="Normal"/>
        </w:rPr>
        <w:t xml:space="preserve">Update on recruitment for a new Volunteer Coordinator: interviews scheduled with strong candidates.</w:t>
      </w:r>
    </w:p>
    <w:p xmlns:wp14="http://schemas.microsoft.com/office/word/2010/wordml" w14:paraId="72FCF5EA" wp14:textId="77777777">
      <w:pPr>
        <w:pStyle w:val="ListParagraph"/>
        <w:pStyle w:val="ListParagraph"/>
        <w:numPr>
          <w:ilvl w:val="0"/>
          <w:numId w:val="1"/>
        </w:numPr>
        <w:numPr>
          <w:ilvl w:val="0"/>
          <w:numId w:val="6"/>
        </w:numPr>
      </w:pPr>
      <w:r>
        <w:rPr>
          <w:rStyle w:val="Normal"/>
        </w:rPr>
        <w:t xml:space="preserve">Staff concerns regarding financial pressures and national policy changes were acknowledged.</w:t>
      </w:r>
    </w:p>
    <w:p xmlns:wp14="http://schemas.microsoft.com/office/word/2010/wordml" w14:paraId="60061E4C" wp14:textId="77777777">
      <w:pPr>
        <w:pBdr>
          <w:top w:val="single" w:color="auto" w:sz="12"/>
        </w:pBdr>
        <w:spacing w:after="0"/>
      </w:pPr>
    </w:p>
    <w:p xmlns:wp14="http://schemas.microsoft.com/office/word/2010/wordml" w14:paraId="29796792" wp14:textId="77777777">
      <w:pPr>
        <w:pStyle w:val="Heading3"/>
      </w:pPr>
      <w:r>
        <w:rPr>
          <w:b/>
          <w:bCs/>
          <w:rStyle w:val="Normal"/>
        </w:rPr>
        <w:t xml:space="preserve">10. Closing Remarks</w:t>
      </w:r>
    </w:p>
    <w:p xmlns:wp14="http://schemas.microsoft.com/office/word/2010/wordml" w14:paraId="214720E9" wp14:textId="77777777">
      <w:r>
        <w:rPr>
          <w:rStyle w:val="Normal"/>
        </w:rPr>
        <w:t xml:space="preserve">Norman thanked all attendees, staff, volunteers, and trustees. He encouraged greater member participation and reiterated the importance of membership in supporting the charity’s mission.</w:t>
      </w:r>
    </w:p>
    <w:p xmlns:wp14="http://schemas.microsoft.com/office/word/2010/wordml" w14:paraId="33728CDA" wp14:textId="77777777">
      <w:r w:rsidRPr="609A0609" w:rsidR="609A0609">
        <w:rPr>
          <w:b w:val="1"/>
          <w:bCs w:val="1"/>
        </w:rPr>
        <w:t>Meeting Closed.</w:t>
      </w:r>
    </w:p>
    <w:p w:rsidR="01704751" w:rsidP="609A0609" w:rsidRDefault="01704751" w14:paraId="2C851D67" w14:textId="7DD7923C">
      <w:pPr>
        <w:rPr>
          <w:rStyle w:val="Normal"/>
        </w:rPr>
      </w:pPr>
      <w:r w:rsidRPr="609A0609" w:rsidR="01704751">
        <w:rPr>
          <w:rStyle w:val="Normal"/>
        </w:rPr>
        <w:t>Signed:</w:t>
      </w:r>
    </w:p>
    <w:p w:rsidR="609A0609" w:rsidP="609A0609" w:rsidRDefault="609A0609" w14:paraId="2B81E846" w14:textId="17C9FC30">
      <w:pPr>
        <w:rPr>
          <w:rStyle w:val="Normal"/>
        </w:rPr>
      </w:pPr>
    </w:p>
    <w:p w:rsidR="01704751" w:rsidP="609A0609" w:rsidRDefault="01704751" w14:paraId="7EAF179A" w14:textId="2E4BE675">
      <w:pPr>
        <w:pStyle w:val="Normal"/>
        <w:rPr>
          <w:rStyle w:val="Normal"/>
        </w:rPr>
      </w:pPr>
      <w:r w:rsidRPr="609A0609" w:rsidR="01704751">
        <w:rPr>
          <w:rStyle w:val="Normal"/>
        </w:rPr>
        <w:t>Dr Norma</w:t>
      </w:r>
      <w:r w:rsidRPr="609A0609" w:rsidR="163BD54A">
        <w:rPr>
          <w:rStyle w:val="Normal"/>
        </w:rPr>
        <w:t>n</w:t>
      </w:r>
      <w:r w:rsidRPr="609A0609" w:rsidR="01704751">
        <w:rPr>
          <w:rStyle w:val="Normal"/>
        </w:rPr>
        <w:t xml:space="preserve"> Boyland DL</w:t>
      </w:r>
      <w:r>
        <w:tab/>
      </w:r>
      <w:r>
        <w:tab/>
      </w:r>
      <w:r>
        <w:tab/>
      </w:r>
      <w:r>
        <w:tab/>
      </w:r>
      <w:r>
        <w:tab/>
      </w:r>
      <w:r>
        <w:tab/>
      </w:r>
      <w:r w:rsidRPr="609A0609" w:rsidR="01704751">
        <w:rPr>
          <w:rStyle w:val="Normal"/>
        </w:rPr>
        <w:t>Dated</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118b4bfc"/>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5b7536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 w15:restartNumberingAfterBreak="0">
    <w:nsid w:val="63118bb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 w15:restartNumberingAfterBreak="0">
    <w:nsid w:val="3a13d6bb"/>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 w15:restartNumberingAfterBreak="0">
    <w:nsid w:val="fad59e0"/>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6" w15:restartNumberingAfterBreak="0">
    <w:nsid w:val="51544cb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num w:numId="1">
    <w:abstractNumId w:val="1"/>
    <w:lvlOverride w:ilvl="0">
      <w:startOverride w:val="1"/>
    </w:lvlOverride>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00463C7B"/>
    <w:rsid w:val="00463C7B"/>
    <w:rsid w:val="01704751"/>
    <w:rsid w:val="0320F446"/>
    <w:rsid w:val="0E5977A7"/>
    <w:rsid w:val="12197D9A"/>
    <w:rsid w:val="149A44C9"/>
    <w:rsid w:val="1536BBF4"/>
    <w:rsid w:val="163BD54A"/>
    <w:rsid w:val="19898DE8"/>
    <w:rsid w:val="19C7F6A1"/>
    <w:rsid w:val="2490ACFC"/>
    <w:rsid w:val="250224B2"/>
    <w:rsid w:val="25FDF8C0"/>
    <w:rsid w:val="26E5EC9A"/>
    <w:rsid w:val="3057A437"/>
    <w:rsid w:val="30B22641"/>
    <w:rsid w:val="34DDC3E3"/>
    <w:rsid w:val="34DDC3E3"/>
    <w:rsid w:val="4C1A071A"/>
    <w:rsid w:val="51281487"/>
    <w:rsid w:val="52B2603A"/>
    <w:rsid w:val="539CC5EE"/>
    <w:rsid w:val="55B03F48"/>
    <w:rsid w:val="55F6C49F"/>
    <w:rsid w:val="59E97384"/>
    <w:rsid w:val="5A063948"/>
    <w:rsid w:val="5ACEEE82"/>
    <w:rsid w:val="609A0609"/>
    <w:rsid w:val="63C4809B"/>
    <w:rsid w:val="6750B72F"/>
    <w:rsid w:val="687ABD9E"/>
    <w:rsid w:val="7267A37F"/>
    <w:rsid w:val="74210101"/>
    <w:rsid w:val="795C9A8E"/>
  </w:rsids>
  <w14:docId w14:val="267CDFFA"/>
  <w15:docId w15:val="{3796D792-0F40-4DC1-8D11-CBD85C2051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&#65279;<?xml version="1.0" encoding="utf-8"?><Relationships xmlns="http://schemas.openxmlformats.org/package/2006/relationships"><Relationship Type="http://schemas.openxmlformats.org/officeDocument/2006/relationships/customXml" Target="../customXml/item3.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2.xml" Id="rId6" /><Relationship Type="http://schemas.openxmlformats.org/officeDocument/2006/relationships/customXml" Target="../customXml/item1.xml" Id="rId5" /><Relationship Type="http://schemas.openxmlformats.org/officeDocument/2006/relationships/settings" Target="settings.xml" Id="rId4"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49A56AE173E4A9B772B5BE78EAAEC" ma:contentTypeVersion="13" ma:contentTypeDescription="Create a new document." ma:contentTypeScope="" ma:versionID="e2861209fcb02d0c3a73781f594a8843">
  <xsd:schema xmlns:xsd="http://www.w3.org/2001/XMLSchema" xmlns:xs="http://www.w3.org/2001/XMLSchema" xmlns:p="http://schemas.microsoft.com/office/2006/metadata/properties" xmlns:ns2="b8d61ca8-085b-4a4f-b9c8-c518a89c79ba" xmlns:ns3="8f13298e-530d-42ba-aa01-a84558c58608" targetNamespace="http://schemas.microsoft.com/office/2006/metadata/properties" ma:root="true" ma:fieldsID="a15c7eba37ba9aae8316ae87567698d9" ns2:_="" ns3:_="">
    <xsd:import namespace="b8d61ca8-085b-4a4f-b9c8-c518a89c79ba"/>
    <xsd:import namespace="8f13298e-530d-42ba-aa01-a84558c58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61ca8-085b-4a4f-b9c8-c518a89c7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3298e-530d-42ba-aa01-a84558c586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ECE02-2D29-460B-8E31-56BB33B43257}"/>
</file>

<file path=customXml/itemProps2.xml><?xml version="1.0" encoding="utf-8"?>
<ds:datastoreItem xmlns:ds="http://schemas.openxmlformats.org/officeDocument/2006/customXml" ds:itemID="{63E8EA37-9468-463A-86BF-5EBA80E4A5D9}"/>
</file>

<file path=customXml/itemProps3.xml><?xml version="1.0" encoding="utf-8"?>
<ds:datastoreItem xmlns:ds="http://schemas.openxmlformats.org/officeDocument/2006/customXml" ds:itemID="{F3B4B638-6BC7-4FE3-ACBB-06451146D2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Fiona Brown</lastModifiedBy>
  <revision>4</revision>
  <dcterms:created xsi:type="dcterms:W3CDTF">2025-10-24T12:20:00.0000000Z</dcterms:created>
  <dcterms:modified xsi:type="dcterms:W3CDTF">2025-11-06T10:00:33.8656121Z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0x01010021749A56AE173E4A9B772B5BE78EAAEC</vt:lpwstr>
  </property>
</Properties>
</file>